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9CCD3" w14:textId="77777777" w:rsidR="00102374" w:rsidRDefault="001023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46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02374" w:rsidRPr="006F277B" w14:paraId="531684A3" w14:textId="77777777">
        <w:tc>
          <w:tcPr>
            <w:tcW w:w="5495" w:type="dxa"/>
            <w:tcBorders>
              <w:bottom w:val="single" w:sz="4" w:space="0" w:color="000000"/>
            </w:tcBorders>
            <w:shd w:val="clear" w:color="auto" w:fill="B6DDE8"/>
          </w:tcPr>
          <w:p w14:paraId="44637F5D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(1)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ลำดับตัวชี้วัดตามยุทธศาสตร์ของหน่วยงาน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/(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คำรับรอง</w:t>
            </w:r>
            <w:proofErr w:type="spellEnd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) :</w:t>
            </w:r>
            <w:proofErr w:type="gramEnd"/>
          </w:p>
        </w:tc>
        <w:tc>
          <w:tcPr>
            <w:tcW w:w="3969" w:type="dxa"/>
            <w:tcBorders>
              <w:bottom w:val="single" w:sz="4" w:space="0" w:color="000000"/>
            </w:tcBorders>
            <w:shd w:val="clear" w:color="auto" w:fill="B6DDE8"/>
          </w:tcPr>
          <w:p w14:paraId="3819DBEA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(4)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มิติการประเมิน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:</w:t>
            </w:r>
            <w:proofErr w:type="gramEnd"/>
          </w:p>
        </w:tc>
      </w:tr>
      <w:tr w:rsidR="00102374" w:rsidRPr="006F277B" w14:paraId="79974209" w14:textId="77777777">
        <w:trPr>
          <w:trHeight w:val="492"/>
        </w:trPr>
        <w:tc>
          <w:tcPr>
            <w:tcW w:w="5495" w:type="dxa"/>
            <w:vAlign w:val="center"/>
          </w:tcPr>
          <w:p w14:paraId="21EB38E2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 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ตัวชี้วัดที่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13</w:t>
            </w:r>
          </w:p>
        </w:tc>
        <w:tc>
          <w:tcPr>
            <w:tcW w:w="3969" w:type="dxa"/>
            <w:vAlign w:val="center"/>
          </w:tcPr>
          <w:p w14:paraId="57F1FD82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มิติที่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2 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มิติด้านคุณภาพ</w:t>
            </w:r>
            <w:proofErr w:type="spellEnd"/>
            <w:proofErr w:type="gramEnd"/>
          </w:p>
        </w:tc>
      </w:tr>
      <w:tr w:rsidR="00102374" w:rsidRPr="006F277B" w14:paraId="0171348E" w14:textId="77777777">
        <w:tc>
          <w:tcPr>
            <w:tcW w:w="5495" w:type="dxa"/>
            <w:shd w:val="clear" w:color="auto" w:fill="B6DDE8"/>
          </w:tcPr>
          <w:p w14:paraId="3ACD3CFE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(2)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ชื่อตัวชี้วัด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:</w:t>
            </w:r>
            <w:proofErr w:type="gram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3969" w:type="dxa"/>
            <w:shd w:val="clear" w:color="auto" w:fill="B6DDE8"/>
          </w:tcPr>
          <w:p w14:paraId="6EA9C180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(5)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ผู้บริหารและติดตามผล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:</w:t>
            </w:r>
            <w:proofErr w:type="gramEnd"/>
          </w:p>
        </w:tc>
      </w:tr>
      <w:tr w:rsidR="00102374" w:rsidRPr="006F277B" w14:paraId="175466C9" w14:textId="77777777">
        <w:trPr>
          <w:trHeight w:val="932"/>
        </w:trPr>
        <w:tc>
          <w:tcPr>
            <w:tcW w:w="5495" w:type="dxa"/>
            <w:vAlign w:val="center"/>
          </w:tcPr>
          <w:p w14:paraId="6EF9D22C" w14:textId="05DBCA0F" w:rsidR="00102374" w:rsidRPr="00C64EC1" w:rsidRDefault="00C64EC1">
            <w:pPr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C64EC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ร้อยละของผู้ป่วยจิตเวชยุ่งยากซับซ้อนที่ได้รับการติดตามเฝ้าระวังต่อเนื่องจนถึงระดับครอบครัว ชุมชน ภายใน </w:t>
            </w:r>
            <w:r w:rsidRPr="00C64EC1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90 </w:t>
            </w:r>
            <w:r w:rsidRPr="00C64EC1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วัน</w:t>
            </w:r>
          </w:p>
        </w:tc>
        <w:tc>
          <w:tcPr>
            <w:tcW w:w="3969" w:type="dxa"/>
            <w:vAlign w:val="center"/>
          </w:tcPr>
          <w:p w14:paraId="0100D0BC" w14:textId="77777777" w:rsidR="00102374" w:rsidRPr="006F277B" w:rsidRDefault="00807B6D">
            <w:pPr>
              <w:tabs>
                <w:tab w:val="right" w:pos="3611"/>
              </w:tabs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หัวหน้ากลุ่มภารกิจการพยาบาล</w:t>
            </w:r>
            <w:proofErr w:type="spellEnd"/>
          </w:p>
        </w:tc>
      </w:tr>
      <w:tr w:rsidR="00102374" w:rsidRPr="006F277B" w14:paraId="204BBE49" w14:textId="77777777">
        <w:trPr>
          <w:trHeight w:val="458"/>
        </w:trPr>
        <w:tc>
          <w:tcPr>
            <w:tcW w:w="5495" w:type="dxa"/>
            <w:shd w:val="clear" w:color="auto" w:fill="B6E0E8"/>
          </w:tcPr>
          <w:p w14:paraId="1BF7E020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(3)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หน่วยวัด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:</w:t>
            </w:r>
            <w:proofErr w:type="gram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3969" w:type="dxa"/>
            <w:shd w:val="clear" w:color="auto" w:fill="B6E0E8"/>
          </w:tcPr>
          <w:p w14:paraId="0F5DE5F6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(6)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ผู้ดำเนินการและรับการประเมิน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:</w:t>
            </w:r>
            <w:proofErr w:type="gram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</w:p>
        </w:tc>
      </w:tr>
      <w:tr w:rsidR="00102374" w:rsidRPr="006F277B" w14:paraId="4EA4EDB4" w14:textId="77777777" w:rsidTr="00B66862">
        <w:trPr>
          <w:trHeight w:val="1193"/>
        </w:trPr>
        <w:tc>
          <w:tcPr>
            <w:tcW w:w="5495" w:type="dxa"/>
            <w:vAlign w:val="center"/>
          </w:tcPr>
          <w:p w14:paraId="14CFC349" w14:textId="77777777" w:rsidR="00102374" w:rsidRPr="006F277B" w:rsidRDefault="00807B6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  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ร้อยละ</w:t>
            </w:r>
            <w:proofErr w:type="spellEnd"/>
          </w:p>
        </w:tc>
        <w:tc>
          <w:tcPr>
            <w:tcW w:w="3969" w:type="dxa"/>
            <w:vAlign w:val="center"/>
          </w:tcPr>
          <w:p w14:paraId="018391AA" w14:textId="29CB226C" w:rsidR="00102374" w:rsidRDefault="00807B6D">
            <w:pPr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  <w:t>กลุ่มภารกิจการพยาบาล</w:t>
            </w:r>
            <w:proofErr w:type="spellEnd"/>
            <w:r w:rsidR="00B66862">
              <w:rPr>
                <w:rFonts w:ascii="TH SarabunPSK" w:eastAsia="Sarabun" w:hAnsi="TH SarabunPSK" w:cs="TH SarabunPSK"/>
                <w:b/>
                <w:sz w:val="30"/>
                <w:szCs w:val="30"/>
                <w:u w:val="single"/>
              </w:rPr>
              <w:t>/</w:t>
            </w:r>
          </w:p>
          <w:p w14:paraId="6A5B60FE" w14:textId="16F7D434" w:rsidR="00102374" w:rsidRPr="006F277B" w:rsidRDefault="00B66862" w:rsidP="00B66862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66862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>กลุ่มภารกิจบริการจิตเวชและสุขภาพจิต</w:t>
            </w:r>
          </w:p>
        </w:tc>
      </w:tr>
    </w:tbl>
    <w:p w14:paraId="283FEEC7" w14:textId="77777777" w:rsidR="00102374" w:rsidRDefault="00807B6D" w:rsidP="00B66862">
      <w:pPr>
        <w:pBdr>
          <w:top w:val="nil"/>
          <w:left w:val="nil"/>
          <w:bottom w:val="nil"/>
          <w:right w:val="nil"/>
          <w:between w:val="nil"/>
        </w:pBdr>
        <w:rPr>
          <w:rFonts w:ascii="Sarabun" w:eastAsia="Sarabun" w:hAnsi="Sarabun" w:cs="Sarabun"/>
          <w:color w:val="000000"/>
          <w:sz w:val="30"/>
          <w:szCs w:val="30"/>
        </w:rPr>
      </w:pPr>
      <w:r>
        <w:rPr>
          <w:rFonts w:ascii="Sarabun" w:eastAsia="Sarabun" w:hAnsi="Sarabun" w:cs="Sarabun"/>
          <w:b/>
          <w:color w:val="000000"/>
          <w:sz w:val="30"/>
          <w:szCs w:val="30"/>
        </w:rPr>
        <w:t xml:space="preserve"> </w:t>
      </w:r>
    </w:p>
    <w:p w14:paraId="37B820B6" w14:textId="77777777" w:rsidR="00102374" w:rsidRPr="006F277B" w:rsidRDefault="00807B6D" w:rsidP="00B668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(7)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คำอธิบาย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</w:p>
    <w:p w14:paraId="2DCBA67B" w14:textId="413B6A21" w:rsidR="00102374" w:rsidRPr="006F277B" w:rsidRDefault="00807B6D" w:rsidP="001955A0">
      <w:pPr>
        <w:ind w:right="-46"/>
        <w:rPr>
          <w:rFonts w:ascii="TH SarabunPSK" w:eastAsia="Sarabun" w:hAnsi="TH SarabunPSK" w:cs="TH SarabunPSK"/>
          <w:sz w:val="30"/>
          <w:szCs w:val="30"/>
        </w:rPr>
      </w:pPr>
      <w:r w:rsidRPr="006F277B">
        <w:rPr>
          <w:rFonts w:ascii="TH SarabunPSK" w:eastAsia="Sarabun" w:hAnsi="TH SarabunPSK" w:cs="TH SarabunPSK"/>
          <w:sz w:val="30"/>
          <w:szCs w:val="30"/>
        </w:rPr>
        <w:t xml:space="preserve">         </w:t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ผู้ป่วยจิตเวชยุ่งยากซับซ้อน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proofErr w:type="gramStart"/>
      <w:r w:rsidRPr="006F277B">
        <w:rPr>
          <w:rFonts w:ascii="TH SarabunPSK" w:eastAsia="Sarabun" w:hAnsi="TH SarabunPSK" w:cs="TH SarabunPSK"/>
          <w:sz w:val="30"/>
          <w:szCs w:val="30"/>
        </w:rPr>
        <w:t>หมายถึง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ผู้ป่วยจิตเวชที่ได้รับการวินิจฉัยตามเกณฑ์</w:t>
      </w:r>
      <w:proofErr w:type="spellEnd"/>
      <w:proofErr w:type="gram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  <w:highlight w:val="white"/>
        </w:rPr>
        <w:t xml:space="preserve">ICD-10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ทั้งรายใหม่และ</w:t>
      </w:r>
      <w:proofErr w:type="spellEnd"/>
      <w:r w:rsidR="001955A0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รายเก่าในเขตสุขภาพที่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และ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7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เขตกรุงเทพมหานคร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ที่มีอายุตั้งแต่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15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ปีขึ้นไป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  <w:highlight w:val="white"/>
        </w:rPr>
        <w:t>และมีภาวะดังต่อไปนี้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อย่างน้อย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1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ข้อ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ดังนี้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</w:p>
    <w:p w14:paraId="78BE97A5" w14:textId="4B72D940" w:rsidR="00102374" w:rsidRPr="006F277B" w:rsidRDefault="00807B6D">
      <w:pPr>
        <w:rPr>
          <w:rFonts w:ascii="TH SarabunPSK" w:eastAsia="Sarabun" w:hAnsi="TH SarabunPSK" w:cs="TH SarabunPSK"/>
          <w:sz w:val="30"/>
          <w:szCs w:val="30"/>
        </w:rPr>
      </w:pPr>
      <w:r w:rsidRPr="006F277B">
        <w:rPr>
          <w:rFonts w:ascii="TH SarabunPSK" w:eastAsia="Sarabun" w:hAnsi="TH SarabunPSK" w:cs="TH SarabunPSK"/>
          <w:sz w:val="30"/>
          <w:szCs w:val="30"/>
        </w:rPr>
        <w:t xml:space="preserve">   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 1.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ผู้ป่วยที่ได้รับการรักษาแบบผู้ป่วยนอกด้วยยา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และไม่ใช้ยา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เป็นระยะเวลา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3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เดือน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แล้วอาการยังไม่ดีขึ้น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เช่น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ผู้ป่วยที่มีปัญหา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Resistance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จากการใช้ยา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  <w:u w:val="single"/>
        </w:rPr>
        <w:br/>
      </w:r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2.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ผู้ป่วยที่มีปัญหาเรื่องการวินิจฉัยและการวินิจฉัยแยกโรคทางจิตเวช</w:t>
      </w:r>
      <w:proofErr w:type="spellEnd"/>
      <w:r w:rsidR="005D107E">
        <w:rPr>
          <w:rFonts w:ascii="TH SarabunPSK" w:eastAsia="Sarabun" w:hAnsi="TH SarabunPSK" w:cs="TH SarabunPSK" w:hint="cs"/>
          <w:sz w:val="30"/>
          <w:szCs w:val="30"/>
          <w:cs/>
        </w:rPr>
        <w:t>ที่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ต้องเข้ารับการสังเกตอาการ</w:t>
      </w:r>
      <w:proofErr w:type="spellEnd"/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แบบ</w:t>
      </w:r>
      <w:proofErr w:type="spellEnd"/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ผู้ป่วยใน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sz w:val="30"/>
          <w:szCs w:val="30"/>
          <w:u w:val="single"/>
        </w:rPr>
        <w:br/>
      </w:r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3.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ผู้ป่วยที่ต้องการการฟื้นฟูสมรรถภาพด้านสังคมจิตใจ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ด้วยวิธีการที่เฉพาะเจาะจงและเข้มข้นแบบผู้ป่วยใน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br/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4.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ผู้ป่วยที่ได้รับการรักษาแบบผู้ป่วยใน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3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ครั้งใน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1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ปี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br/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5.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ผู้ป่วยโรคทางจิตเวชร่วมกับภาวะผิดปกติจากการใช้สารเสพติดหรือสุรา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br/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6.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ผู้ป่วยที่มีปัญหาด้านนิติจิตเวช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และได้รับการส่งต่อจากกระบวนการยุติธรรมหรือความเป็นธรรมทาง</w:t>
      </w:r>
      <w:proofErr w:type="spellEnd"/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สังคม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เช่น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ผู้ป่วยที่ถูกล่วงละเมิดทางเพศ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หรือถูกทารุณกรรมทางกาย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br/>
        <w:t xml:space="preserve"> </w:t>
      </w:r>
      <w:r w:rsidRPr="006F277B">
        <w:rPr>
          <w:rFonts w:ascii="TH SarabunPSK" w:eastAsia="Sarabun" w:hAnsi="TH SarabunPSK" w:cs="TH SarabunPSK"/>
          <w:sz w:val="30"/>
          <w:szCs w:val="30"/>
        </w:rPr>
        <w:tab/>
        <w:t xml:space="preserve">7.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ผู้ป่วยที่ถือว่ายุ่งยาก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ซับซ้อน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ตามข้อตกลงกับหน่วยบริการในเขตสุขภาพที่รับผิดชอบ</w:t>
      </w:r>
      <w:proofErr w:type="spellEnd"/>
    </w:p>
    <w:p w14:paraId="42CC8269" w14:textId="77777777" w:rsidR="00102374" w:rsidRPr="006F277B" w:rsidRDefault="00102374">
      <w:pPr>
        <w:rPr>
          <w:rFonts w:ascii="TH SarabunPSK" w:eastAsia="Sarabun" w:hAnsi="TH SarabunPSK" w:cs="TH SarabunPSK"/>
          <w:sz w:val="30"/>
          <w:szCs w:val="30"/>
        </w:rPr>
      </w:pPr>
    </w:p>
    <w:p w14:paraId="3AB3DE85" w14:textId="6ADC0798" w:rsidR="00102374" w:rsidRPr="006F277B" w:rsidRDefault="00807B6D" w:rsidP="00D35CFC">
      <w:pPr>
        <w:tabs>
          <w:tab w:val="left" w:pos="567"/>
        </w:tabs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การติดตามเฝ้าระวังต่อเนื่องจนถึงระดับครอบครัว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ชุมชน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หมายถึง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การติดตามดูแลผู้ป่วย</w:t>
      </w:r>
      <w:proofErr w:type="spellEnd"/>
      <w:r w:rsidR="00D35CFC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proofErr w:type="gram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มีการประสาน</w:t>
      </w:r>
      <w:proofErr w:type="spellEnd"/>
      <w:r w:rsidR="00B66862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r w:rsidR="001955A0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ครอบครัวและชุมชนโดยพยาบาลจิตเวชชุมชนและ</w:t>
      </w:r>
      <w:proofErr w:type="spellEnd"/>
      <w:proofErr w:type="gram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หรือนักวิชาการสาธารณสุข</w:t>
      </w:r>
      <w:proofErr w:type="spellEnd"/>
      <w:r w:rsidR="001955A0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ใน</w:t>
      </w:r>
      <w:r w:rsidRPr="006F277B">
        <w:rPr>
          <w:rFonts w:ascii="TH SarabunPSK" w:eastAsia="Sarabun" w:hAnsi="TH SarabunPSK" w:cs="TH SarabunPSK"/>
          <w:sz w:val="30"/>
          <w:szCs w:val="30"/>
        </w:rPr>
        <w:t>กลุ่มงานการพยาบาลจิตเวชชุมชน</w:t>
      </w:r>
      <w:proofErr w:type="spellEnd"/>
      <w:r w:rsidR="00B66862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พร้อมทั้งมีการส่งต่อข้อมูลไปยังสาธารณสุขในพื้นที่</w:t>
      </w:r>
      <w:proofErr w:type="spellEnd"/>
      <w:r w:rsidR="001955A0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เพื่อติดตามดูแลผู้ป่วยให้ได้รับการบำบัดรักษาอย่างต่อเนื่อง</w:t>
      </w:r>
      <w:proofErr w:type="spellEnd"/>
      <w:r w:rsidR="00B66862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ภายใน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90</w:t>
      </w:r>
      <w:r w:rsidR="00D35CFC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วัน</w:t>
      </w:r>
      <w:proofErr w:type="spellEnd"/>
      <w:r w:rsidR="00D35CFC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หลังมารับการรักษาที่สถาบันกัลยาราชนครินทร์</w:t>
      </w:r>
      <w:proofErr w:type="spellEnd"/>
      <w:r w:rsidR="00B66862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 xml:space="preserve"> </w:t>
      </w:r>
    </w:p>
    <w:p w14:paraId="216C6F22" w14:textId="77777777" w:rsidR="00102374" w:rsidRPr="006F277B" w:rsidRDefault="00102374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57F02485" w14:textId="77777777" w:rsidR="00102374" w:rsidRDefault="00102374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0A2F1BE9" w14:textId="77777777" w:rsidR="00B66862" w:rsidRDefault="00B66862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7572AA50" w14:textId="77777777" w:rsidR="00B66862" w:rsidRDefault="00B66862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5CB2ABEA" w14:textId="77777777" w:rsidR="00B66862" w:rsidRDefault="00B66862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60F4D7AE" w14:textId="77777777" w:rsidR="00B66862" w:rsidRPr="006F277B" w:rsidRDefault="00B66862">
      <w:pPr>
        <w:tabs>
          <w:tab w:val="left" w:pos="567"/>
        </w:tabs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79574526" w14:textId="77777777" w:rsidR="00102374" w:rsidRPr="006F277B" w:rsidRDefault="00807B6D">
      <w:pPr>
        <w:jc w:val="both"/>
        <w:rPr>
          <w:rFonts w:ascii="TH SarabunPSK" w:eastAsia="Sarabun" w:hAnsi="TH SarabunPSK" w:cs="TH SarabunPSK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sz w:val="30"/>
          <w:szCs w:val="30"/>
        </w:rPr>
        <w:lastRenderedPageBreak/>
        <w:t xml:space="preserve">(8) </w:t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สูตร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>/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sz w:val="30"/>
          <w:szCs w:val="30"/>
        </w:rPr>
        <w:t>วิธีการคำนวณ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 :</w:t>
      </w:r>
      <w:proofErr w:type="gram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</w:t>
      </w:r>
    </w:p>
    <w:tbl>
      <w:tblPr>
        <w:tblStyle w:val="a6"/>
        <w:tblW w:w="8532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40"/>
        <w:gridCol w:w="992"/>
      </w:tblGrid>
      <w:tr w:rsidR="00102374" w:rsidRPr="006F277B" w14:paraId="78A59096" w14:textId="77777777">
        <w:trPr>
          <w:cantSplit/>
        </w:trPr>
        <w:tc>
          <w:tcPr>
            <w:tcW w:w="7540" w:type="dxa"/>
          </w:tcPr>
          <w:p w14:paraId="2404B5D2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ผู้ป่วยจิตเวชยุ่งยาก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ซับซ้อนที่ได้รับการติดตามเฝ้าระวังต่อเนื่อง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</w:p>
          <w:p w14:paraId="63C00C3C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จนถึงระดับครอบครัว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ชุมชน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ภายใน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90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วัน</w:t>
            </w:r>
            <w:proofErr w:type="spellEnd"/>
          </w:p>
        </w:tc>
        <w:tc>
          <w:tcPr>
            <w:tcW w:w="992" w:type="dxa"/>
            <w:vMerge w:val="restart"/>
          </w:tcPr>
          <w:p w14:paraId="59A2368F" w14:textId="77777777" w:rsidR="00102374" w:rsidRPr="006F277B" w:rsidRDefault="00102374">
            <w:pPr>
              <w:spacing w:before="120" w:after="120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3F13E0D8" w14:textId="77777777" w:rsidR="00102374" w:rsidRPr="006F277B" w:rsidRDefault="00807B6D">
            <w:pPr>
              <w:spacing w:before="120" w:after="12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X 100</w:t>
            </w:r>
          </w:p>
        </w:tc>
      </w:tr>
      <w:tr w:rsidR="00102374" w:rsidRPr="006F277B" w14:paraId="79D28821" w14:textId="77777777">
        <w:trPr>
          <w:cantSplit/>
          <w:trHeight w:val="636"/>
        </w:trPr>
        <w:tc>
          <w:tcPr>
            <w:tcW w:w="7540" w:type="dxa"/>
          </w:tcPr>
          <w:p w14:paraId="02A8CDB2" w14:textId="719570FC" w:rsidR="00102374" w:rsidRPr="006F277B" w:rsidRDefault="00807B6D">
            <w:pPr>
              <w:tabs>
                <w:tab w:val="left" w:pos="567"/>
              </w:tabs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ผู้ป่วยจิตเวชยุ่งยาก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ซับซ้อนที่</w:t>
            </w:r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มารับบริการที่สถาบันกัลยา</w:t>
            </w:r>
            <w:proofErr w:type="spellEnd"/>
            <w:r w:rsidR="00397D60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>ณ์</w:t>
            </w:r>
            <w:proofErr w:type="spellStart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ราชนครินทร์</w:t>
            </w:r>
            <w:proofErr w:type="spellEnd"/>
          </w:p>
        </w:tc>
        <w:tc>
          <w:tcPr>
            <w:tcW w:w="992" w:type="dxa"/>
            <w:vMerge/>
          </w:tcPr>
          <w:p w14:paraId="20E7DB3D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</w:tbl>
    <w:p w14:paraId="1CBD4A15" w14:textId="77777777" w:rsidR="00102374" w:rsidRPr="00397D60" w:rsidRDefault="0010237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24CFD748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(9)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เกณฑ์การให้คะแนน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</w:p>
    <w:p w14:paraId="54829BDA" w14:textId="77777777" w:rsidR="00102374" w:rsidRPr="006F277B" w:rsidRDefault="00807B6D">
      <w:pPr>
        <w:ind w:right="-154" w:firstLine="567"/>
        <w:rPr>
          <w:rFonts w:ascii="TH SarabunPSK" w:eastAsia="Sarabun" w:hAnsi="TH SarabunPSK" w:cs="TH SarabunPSK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โดยกำหนดค่าเป้าหมายที่จะทำให้สำเร็จ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และการปรับเกณฑ์การให้คะแนน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+/- 5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หน่วย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1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คะแนน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                  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ในแต่ละรอบการประเมิน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ดังนี้</w:t>
      </w:r>
      <w:proofErr w:type="spellEnd"/>
    </w:p>
    <w:p w14:paraId="31A1EAF7" w14:textId="77777777" w:rsidR="00102374" w:rsidRPr="006F277B" w:rsidRDefault="00102374">
      <w:pPr>
        <w:ind w:right="-154"/>
        <w:rPr>
          <w:rFonts w:ascii="TH SarabunPSK" w:eastAsia="Sarabun" w:hAnsi="TH SarabunPSK" w:cs="TH SarabunPSK"/>
          <w:sz w:val="30"/>
          <w:szCs w:val="30"/>
        </w:rPr>
      </w:pPr>
    </w:p>
    <w:tbl>
      <w:tblPr>
        <w:tblStyle w:val="a7"/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240"/>
        <w:gridCol w:w="3240"/>
      </w:tblGrid>
      <w:tr w:rsidR="00102374" w:rsidRPr="006F277B" w14:paraId="5CA045D2" w14:textId="77777777">
        <w:trPr>
          <w:cantSplit/>
          <w:trHeight w:val="365"/>
        </w:trPr>
        <w:tc>
          <w:tcPr>
            <w:tcW w:w="1620" w:type="dxa"/>
            <w:vMerge w:val="restart"/>
            <w:shd w:val="clear" w:color="auto" w:fill="B6DDE8"/>
            <w:vAlign w:val="center"/>
          </w:tcPr>
          <w:p w14:paraId="2BBFC75F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ระดับคะแนน</w:t>
            </w:r>
            <w:proofErr w:type="spellEnd"/>
          </w:p>
        </w:tc>
        <w:tc>
          <w:tcPr>
            <w:tcW w:w="6480" w:type="dxa"/>
            <w:gridSpan w:val="2"/>
            <w:shd w:val="clear" w:color="auto" w:fill="B6DDE8"/>
          </w:tcPr>
          <w:p w14:paraId="77503F7B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เป้าหมายการดำเนินงานในแต่ละรอบการประเมิน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ตามระดับคะแนน</w:t>
            </w:r>
            <w:proofErr w:type="spellEnd"/>
          </w:p>
        </w:tc>
      </w:tr>
      <w:tr w:rsidR="00102374" w:rsidRPr="006F277B" w14:paraId="117AAC06" w14:textId="77777777">
        <w:trPr>
          <w:cantSplit/>
          <w:trHeight w:val="350"/>
        </w:trPr>
        <w:tc>
          <w:tcPr>
            <w:tcW w:w="1620" w:type="dxa"/>
            <w:vMerge/>
            <w:shd w:val="clear" w:color="auto" w:fill="B6DDE8"/>
            <w:vAlign w:val="center"/>
          </w:tcPr>
          <w:p w14:paraId="0BA3781D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3240" w:type="dxa"/>
            <w:shd w:val="clear" w:color="auto" w:fill="B6DDE8"/>
          </w:tcPr>
          <w:p w14:paraId="19439674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6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เดือน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3240" w:type="dxa"/>
            <w:shd w:val="clear" w:color="auto" w:fill="B6DDE8"/>
          </w:tcPr>
          <w:p w14:paraId="50EF902B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12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เดือน</w:t>
            </w:r>
            <w:proofErr w:type="spellEnd"/>
          </w:p>
        </w:tc>
      </w:tr>
      <w:tr w:rsidR="00102374" w:rsidRPr="006F277B" w14:paraId="2C93A095" w14:textId="77777777">
        <w:tc>
          <w:tcPr>
            <w:tcW w:w="1620" w:type="dxa"/>
          </w:tcPr>
          <w:p w14:paraId="2A2612F6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240" w:type="dxa"/>
          </w:tcPr>
          <w:p w14:paraId="11B2245D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70</w:t>
            </w:r>
          </w:p>
        </w:tc>
        <w:tc>
          <w:tcPr>
            <w:tcW w:w="3240" w:type="dxa"/>
          </w:tcPr>
          <w:p w14:paraId="7A29B1B7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70</w:t>
            </w:r>
          </w:p>
        </w:tc>
      </w:tr>
      <w:tr w:rsidR="00102374" w:rsidRPr="006F277B" w14:paraId="3D8A7AF5" w14:textId="77777777">
        <w:tc>
          <w:tcPr>
            <w:tcW w:w="1620" w:type="dxa"/>
          </w:tcPr>
          <w:p w14:paraId="36844B92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240" w:type="dxa"/>
          </w:tcPr>
          <w:p w14:paraId="0C53F8E8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75</w:t>
            </w:r>
          </w:p>
        </w:tc>
        <w:tc>
          <w:tcPr>
            <w:tcW w:w="3240" w:type="dxa"/>
          </w:tcPr>
          <w:p w14:paraId="0C80A018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75</w:t>
            </w:r>
          </w:p>
        </w:tc>
      </w:tr>
      <w:tr w:rsidR="00102374" w:rsidRPr="006F277B" w14:paraId="78E47D35" w14:textId="77777777">
        <w:tc>
          <w:tcPr>
            <w:tcW w:w="1620" w:type="dxa"/>
          </w:tcPr>
          <w:p w14:paraId="049BD25D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14:paraId="68E1E697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3240" w:type="dxa"/>
          </w:tcPr>
          <w:p w14:paraId="3D582086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80</w:t>
            </w:r>
          </w:p>
        </w:tc>
      </w:tr>
      <w:tr w:rsidR="00102374" w:rsidRPr="006F277B" w14:paraId="468B1FE1" w14:textId="77777777">
        <w:tc>
          <w:tcPr>
            <w:tcW w:w="1620" w:type="dxa"/>
          </w:tcPr>
          <w:p w14:paraId="70A453DC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240" w:type="dxa"/>
          </w:tcPr>
          <w:p w14:paraId="6B3217A1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85</w:t>
            </w:r>
          </w:p>
        </w:tc>
        <w:tc>
          <w:tcPr>
            <w:tcW w:w="3240" w:type="dxa"/>
          </w:tcPr>
          <w:p w14:paraId="7BC16D4D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85</w:t>
            </w:r>
          </w:p>
        </w:tc>
      </w:tr>
      <w:tr w:rsidR="00102374" w:rsidRPr="006F277B" w14:paraId="46DA6D67" w14:textId="77777777">
        <w:tc>
          <w:tcPr>
            <w:tcW w:w="1620" w:type="dxa"/>
          </w:tcPr>
          <w:p w14:paraId="6252CCC8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1D8710E4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90</w:t>
            </w:r>
          </w:p>
        </w:tc>
        <w:tc>
          <w:tcPr>
            <w:tcW w:w="3240" w:type="dxa"/>
          </w:tcPr>
          <w:p w14:paraId="619FB472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90</w:t>
            </w:r>
          </w:p>
        </w:tc>
      </w:tr>
    </w:tbl>
    <w:p w14:paraId="44A3E927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5F3443C0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7317FAA2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(10)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เงื่อนไข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(-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ถ้ามี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-)</w:t>
      </w:r>
    </w:p>
    <w:p w14:paraId="79F7098A" w14:textId="73138E0B" w:rsidR="00102374" w:rsidRPr="001955A0" w:rsidRDefault="00807B6D" w:rsidP="001955A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ในรอบ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6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เดือนแรกของการรายงานเป็นผู้ป่วยที่มารับบริการตั้งแต่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1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กรกฎาคม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256</w:t>
      </w:r>
      <w:r w:rsidR="00D35CFC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>6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– 30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ธันวาคม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256</w:t>
      </w:r>
      <w:r w:rsidR="00D35CFC">
        <w:rPr>
          <w:rFonts w:ascii="TH SarabunPSK" w:eastAsia="Sarabun" w:hAnsi="TH SarabunPSK" w:cs="TH SarabunPSK" w:hint="cs"/>
          <w:color w:val="000000"/>
          <w:sz w:val="30"/>
          <w:szCs w:val="30"/>
          <w:cs/>
        </w:rPr>
        <w:t>6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>ระยะเวลาติดตาม 1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ตุลาคม 25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>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6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A93CB4" w:rsidRPr="001955A0">
        <w:rPr>
          <w:rFonts w:ascii="TH SarabunPSK" w:eastAsia="Sarabun" w:hAnsi="TH SarabunPSK" w:cs="TH SarabunPSK"/>
          <w:sz w:val="30"/>
          <w:szCs w:val="30"/>
          <w:cs/>
        </w:rPr>
        <w:t>–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30 มี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>นาคม 25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>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7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และในรอบ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6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เดือนหลัง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เป็นผู้ป่วยที่มารับบริการ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ตั้งแต่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1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มกราคม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256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7</w:t>
      </w:r>
      <w:r w:rsidRPr="001955A0">
        <w:rPr>
          <w:rFonts w:ascii="TH SarabunPSK" w:eastAsia="Sarabun" w:hAnsi="TH SarabunPSK" w:cs="TH SarabunPSK"/>
          <w:sz w:val="30"/>
          <w:szCs w:val="30"/>
        </w:rPr>
        <w:t xml:space="preserve"> – 30 </w:t>
      </w:r>
      <w:proofErr w:type="spellStart"/>
      <w:r w:rsidRPr="001955A0">
        <w:rPr>
          <w:rFonts w:ascii="TH SarabunPSK" w:eastAsia="Sarabun" w:hAnsi="TH SarabunPSK" w:cs="TH SarabunPSK"/>
          <w:sz w:val="30"/>
          <w:szCs w:val="30"/>
        </w:rPr>
        <w:t>มิถุนายน</w:t>
      </w:r>
      <w:proofErr w:type="spellEnd"/>
      <w:r w:rsidRPr="001955A0">
        <w:rPr>
          <w:rFonts w:ascii="TH SarabunPSK" w:eastAsia="Sarabun" w:hAnsi="TH SarabunPSK" w:cs="TH SarabunPSK"/>
          <w:sz w:val="30"/>
          <w:szCs w:val="30"/>
        </w:rPr>
        <w:t xml:space="preserve">  256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7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ระยะเวลาติดตาม 1 เ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>มษายน 25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>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7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</w:t>
      </w:r>
      <w:r w:rsidR="00A93CB4" w:rsidRPr="001955A0">
        <w:rPr>
          <w:rFonts w:ascii="TH SarabunPSK" w:eastAsia="Sarabun" w:hAnsi="TH SarabunPSK" w:cs="TH SarabunPSK"/>
          <w:sz w:val="30"/>
          <w:szCs w:val="30"/>
          <w:cs/>
        </w:rPr>
        <w:t>–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 xml:space="preserve"> 30 ก</w:t>
      </w:r>
      <w:r w:rsidR="001955A0">
        <w:rPr>
          <w:rFonts w:ascii="TH SarabunPSK" w:eastAsia="Sarabun" w:hAnsi="TH SarabunPSK" w:cs="TH SarabunPSK" w:hint="cs"/>
          <w:sz w:val="30"/>
          <w:szCs w:val="30"/>
          <w:cs/>
        </w:rPr>
        <w:t>ันยายน 25</w:t>
      </w:r>
      <w:r w:rsidR="00A93CB4" w:rsidRPr="001955A0">
        <w:rPr>
          <w:rFonts w:ascii="TH SarabunPSK" w:eastAsia="Sarabun" w:hAnsi="TH SarabunPSK" w:cs="TH SarabunPSK" w:hint="cs"/>
          <w:sz w:val="30"/>
          <w:szCs w:val="30"/>
          <w:cs/>
        </w:rPr>
        <w:t>6</w:t>
      </w:r>
      <w:r w:rsidR="00D35CFC" w:rsidRPr="001955A0">
        <w:rPr>
          <w:rFonts w:ascii="TH SarabunPSK" w:eastAsia="Sarabun" w:hAnsi="TH SarabunPSK" w:cs="TH SarabunPSK" w:hint="cs"/>
          <w:sz w:val="30"/>
          <w:szCs w:val="30"/>
          <w:cs/>
        </w:rPr>
        <w:t>7</w:t>
      </w:r>
      <w:bookmarkStart w:id="0" w:name="_GoBack"/>
      <w:bookmarkEnd w:id="0"/>
    </w:p>
    <w:p w14:paraId="1535FA88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52D8EF93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(11)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รายละเอียดข้อมูลพื้นฐาน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</w:p>
    <w:tbl>
      <w:tblPr>
        <w:tblStyle w:val="a8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068"/>
        <w:gridCol w:w="1205"/>
        <w:gridCol w:w="1134"/>
        <w:gridCol w:w="1121"/>
        <w:gridCol w:w="1209"/>
      </w:tblGrid>
      <w:tr w:rsidR="00102374" w:rsidRPr="006F277B" w14:paraId="066F5203" w14:textId="77777777" w:rsidTr="00621DBC">
        <w:trPr>
          <w:cantSplit/>
        </w:trPr>
        <w:tc>
          <w:tcPr>
            <w:tcW w:w="3397" w:type="dxa"/>
            <w:vMerge w:val="restart"/>
            <w:shd w:val="clear" w:color="auto" w:fill="B6DDE8"/>
            <w:vAlign w:val="center"/>
          </w:tcPr>
          <w:p w14:paraId="676BAEC5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ข้อมูลพื้นฐานประกอบตัวชี้วัด</w:t>
            </w:r>
            <w:proofErr w:type="spellEnd"/>
          </w:p>
        </w:tc>
        <w:tc>
          <w:tcPr>
            <w:tcW w:w="1068" w:type="dxa"/>
            <w:vMerge w:val="restart"/>
            <w:shd w:val="clear" w:color="auto" w:fill="B6DDE8"/>
            <w:vAlign w:val="center"/>
          </w:tcPr>
          <w:p w14:paraId="291CA9A3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หน่วยวัด</w:t>
            </w:r>
            <w:proofErr w:type="spellEnd"/>
          </w:p>
        </w:tc>
        <w:tc>
          <w:tcPr>
            <w:tcW w:w="4669" w:type="dxa"/>
            <w:gridSpan w:val="4"/>
            <w:shd w:val="clear" w:color="auto" w:fill="B6DDE8"/>
            <w:vAlign w:val="center"/>
          </w:tcPr>
          <w:p w14:paraId="4BA4A589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ผลการดำเนินงานในอดีต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ปีงบประมาณ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พ.ศ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.</w:t>
            </w:r>
          </w:p>
        </w:tc>
      </w:tr>
      <w:tr w:rsidR="00102374" w:rsidRPr="006F277B" w14:paraId="33B38830" w14:textId="77777777" w:rsidTr="00621DBC">
        <w:trPr>
          <w:cantSplit/>
        </w:trPr>
        <w:tc>
          <w:tcPr>
            <w:tcW w:w="3397" w:type="dxa"/>
            <w:vMerge/>
            <w:shd w:val="clear" w:color="auto" w:fill="B6DDE8"/>
            <w:vAlign w:val="center"/>
          </w:tcPr>
          <w:p w14:paraId="77A9FD60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068" w:type="dxa"/>
            <w:vMerge/>
            <w:shd w:val="clear" w:color="auto" w:fill="B6DDE8"/>
            <w:vAlign w:val="center"/>
          </w:tcPr>
          <w:p w14:paraId="4F6A463B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B6DDE8"/>
            <w:vAlign w:val="center"/>
          </w:tcPr>
          <w:p w14:paraId="3B15371A" w14:textId="6E4830B6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</w:t>
            </w:r>
            <w:r w:rsidR="00621DBC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  <w:shd w:val="clear" w:color="auto" w:fill="B6DDE8"/>
            <w:vAlign w:val="center"/>
          </w:tcPr>
          <w:p w14:paraId="37EFA8FA" w14:textId="24508424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</w:t>
            </w:r>
            <w:r w:rsidR="00621DBC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1121" w:type="dxa"/>
            <w:shd w:val="clear" w:color="auto" w:fill="B6DDE8"/>
          </w:tcPr>
          <w:p w14:paraId="00325212" w14:textId="16909478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</w:t>
            </w:r>
            <w:r w:rsidR="00621DBC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1209" w:type="dxa"/>
            <w:shd w:val="clear" w:color="auto" w:fill="B6DDE8"/>
          </w:tcPr>
          <w:p w14:paraId="25832873" w14:textId="64F15FF5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</w:t>
            </w:r>
            <w:r w:rsidR="00621DBC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6</w:t>
            </w:r>
          </w:p>
        </w:tc>
      </w:tr>
      <w:tr w:rsidR="009E7F74" w:rsidRPr="009E7F74" w14:paraId="41165F76" w14:textId="77777777" w:rsidTr="00621DBC">
        <w:trPr>
          <w:trHeight w:val="819"/>
        </w:trPr>
        <w:tc>
          <w:tcPr>
            <w:tcW w:w="3397" w:type="dxa"/>
          </w:tcPr>
          <w:p w14:paraId="0730A2A7" w14:textId="0E5A9633" w:rsidR="009E7F74" w:rsidRPr="009E7F74" w:rsidRDefault="009E7F74" w:rsidP="005D107E">
            <w:pPr>
              <w:ind w:right="-102"/>
              <w:rPr>
                <w:rFonts w:ascii="TH SarabunPSK" w:eastAsia="Sarabun" w:hAnsi="TH SarabunPSK" w:cs="TH SarabunPSK"/>
                <w:sz w:val="30"/>
                <w:szCs w:val="30"/>
                <w:cs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ร้อยละของผู้ป่วยนิติจิตเวชได้รับการติดตามต่อเนื่องหลังพ้นโทษตามเกณฑ์เป็นระยะ เวลา 1 ปี</w:t>
            </w:r>
          </w:p>
        </w:tc>
        <w:tc>
          <w:tcPr>
            <w:tcW w:w="1068" w:type="dxa"/>
          </w:tcPr>
          <w:p w14:paraId="6FDCA287" w14:textId="541D6C75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5" w:type="dxa"/>
          </w:tcPr>
          <w:p w14:paraId="7E540847" w14:textId="07D6B08E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</w:rPr>
              <w:t>97.73</w:t>
            </w:r>
          </w:p>
        </w:tc>
        <w:tc>
          <w:tcPr>
            <w:tcW w:w="1134" w:type="dxa"/>
          </w:tcPr>
          <w:p w14:paraId="78CE9A14" w14:textId="523FE837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121" w:type="dxa"/>
          </w:tcPr>
          <w:p w14:paraId="78BC5B65" w14:textId="77777777" w:rsidR="009E7F74" w:rsidRPr="009E7F74" w:rsidRDefault="009E7F74" w:rsidP="009E7F7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</w:rPr>
              <w:t>88.12</w:t>
            </w:r>
          </w:p>
          <w:p w14:paraId="28F9EF12" w14:textId="18D16BC6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/>
                <w:sz w:val="30"/>
                <w:szCs w:val="30"/>
              </w:rPr>
              <w:t>(89/101</w:t>
            </w:r>
            <w:r w:rsidRPr="009E7F7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61ED6B48" w14:textId="77777777" w:rsidR="009E7F74" w:rsidRPr="009E7F74" w:rsidRDefault="009E7F74" w:rsidP="009E7F7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</w:p>
          <w:p w14:paraId="17555E7B" w14:textId="32B05A50" w:rsidR="009E7F74" w:rsidRPr="009E7F74" w:rsidRDefault="009E7F74" w:rsidP="009E7F74">
            <w:pPr>
              <w:ind w:right="-104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9E7F74">
              <w:rPr>
                <w:rFonts w:ascii="TH SarabunPSK" w:hAnsi="TH SarabunPSK" w:cs="TH SarabunPSK" w:hint="cs"/>
                <w:sz w:val="30"/>
                <w:szCs w:val="30"/>
                <w:cs/>
              </w:rPr>
              <w:t>(99/110 )</w:t>
            </w:r>
          </w:p>
        </w:tc>
      </w:tr>
      <w:tr w:rsidR="009E7F74" w:rsidRPr="009E7F74" w14:paraId="62CDC40F" w14:textId="77777777" w:rsidTr="00621DBC">
        <w:trPr>
          <w:trHeight w:val="819"/>
        </w:trPr>
        <w:tc>
          <w:tcPr>
            <w:tcW w:w="3397" w:type="dxa"/>
          </w:tcPr>
          <w:p w14:paraId="2AB75636" w14:textId="77777777" w:rsidR="005D107E" w:rsidRPr="006E0D89" w:rsidRDefault="009E7F74" w:rsidP="009E7F74">
            <w:pPr>
              <w:ind w:right="-102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ร้อยละของผู้ป่วยจิตเวชยุ่งยาก</w:t>
            </w:r>
            <w:proofErr w:type="spellEnd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</w:t>
            </w: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ซับซ้อนที่ได้รับการติดตามเฝ้าระวัง</w:t>
            </w:r>
            <w:proofErr w:type="spellEnd"/>
          </w:p>
          <w:p w14:paraId="325FB52D" w14:textId="46AB0A4F" w:rsidR="009E7F74" w:rsidRPr="006E0D89" w:rsidRDefault="009E7F74" w:rsidP="009E7F74">
            <w:pPr>
              <w:ind w:right="-102"/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</w:pP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ต่อเนื่</w:t>
            </w:r>
            <w:proofErr w:type="spellEnd"/>
            <w:r w:rsidR="005D107E" w:rsidRPr="006E0D89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>อ</w:t>
            </w:r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ง</w:t>
            </w:r>
            <w:r w:rsidR="005D107E" w:rsidRPr="006E0D89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จนถึงระดับครอบครัว</w:t>
            </w:r>
            <w:proofErr w:type="spellEnd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</w:t>
            </w: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ชุมชน</w:t>
            </w:r>
            <w:proofErr w:type="spellEnd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</w:t>
            </w: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ภายใน</w:t>
            </w:r>
            <w:proofErr w:type="spellEnd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 90 </w:t>
            </w:r>
            <w:proofErr w:type="spellStart"/>
            <w:r w:rsidRPr="006E0D8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วัน</w:t>
            </w:r>
            <w:proofErr w:type="spellEnd"/>
          </w:p>
        </w:tc>
        <w:tc>
          <w:tcPr>
            <w:tcW w:w="1068" w:type="dxa"/>
          </w:tcPr>
          <w:p w14:paraId="1CB64A47" w14:textId="07901A7A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9E7F74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ร้อยละ</w:t>
            </w:r>
          </w:p>
        </w:tc>
        <w:tc>
          <w:tcPr>
            <w:tcW w:w="1205" w:type="dxa"/>
          </w:tcPr>
          <w:p w14:paraId="184C51D9" w14:textId="341ED947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9E7F74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NA</w:t>
            </w:r>
          </w:p>
        </w:tc>
        <w:tc>
          <w:tcPr>
            <w:tcW w:w="1134" w:type="dxa"/>
          </w:tcPr>
          <w:p w14:paraId="42ECB352" w14:textId="09583AA3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9E7F74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NA</w:t>
            </w:r>
          </w:p>
        </w:tc>
        <w:tc>
          <w:tcPr>
            <w:tcW w:w="1121" w:type="dxa"/>
          </w:tcPr>
          <w:p w14:paraId="0DA82131" w14:textId="3BFC8522" w:rsidR="009E7F74" w:rsidRPr="009E7F74" w:rsidRDefault="009E7F74" w:rsidP="009E7F74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9E7F74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NA</w:t>
            </w:r>
          </w:p>
        </w:tc>
        <w:tc>
          <w:tcPr>
            <w:tcW w:w="1209" w:type="dxa"/>
          </w:tcPr>
          <w:p w14:paraId="49F32AA8" w14:textId="77777777" w:rsidR="009E7F74" w:rsidRPr="009E7F74" w:rsidRDefault="009E7F74" w:rsidP="009E7F74">
            <w:pPr>
              <w:ind w:right="-104"/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9E7F74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91.29</w:t>
            </w:r>
          </w:p>
          <w:p w14:paraId="060E0476" w14:textId="6AD1497C" w:rsidR="009E7F74" w:rsidRPr="009E7F74" w:rsidRDefault="009E7F74" w:rsidP="009E7F74">
            <w:pPr>
              <w:ind w:right="-104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9E7F74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(650/712)</w:t>
            </w:r>
          </w:p>
        </w:tc>
      </w:tr>
    </w:tbl>
    <w:p w14:paraId="34319482" w14:textId="77777777" w:rsidR="00621DBC" w:rsidRDefault="00621DBC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0CAEBD02" w14:textId="77777777" w:rsidR="00B66862" w:rsidRDefault="00B66862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57B6D3FB" w14:textId="77777777" w:rsidR="00B66862" w:rsidRDefault="00B66862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43730EE8" w14:textId="77777777" w:rsidR="00B66862" w:rsidRDefault="00B66862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b/>
          <w:color w:val="000000"/>
          <w:sz w:val="30"/>
          <w:szCs w:val="30"/>
        </w:rPr>
      </w:pPr>
    </w:p>
    <w:p w14:paraId="1A4934AB" w14:textId="77DB53FA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lastRenderedPageBreak/>
        <w:t xml:space="preserve">(12) 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แหล่งข้อมูล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/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วิธีการจัดเก็บข้อมูล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</w:p>
    <w:p w14:paraId="5BD49F94" w14:textId="74025C88" w:rsidR="0037784E" w:rsidRPr="00EA5289" w:rsidRDefault="0037784E" w:rsidP="0037784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0"/>
          <w:szCs w:val="30"/>
        </w:rPr>
      </w:pPr>
      <w:r>
        <w:rPr>
          <w:rFonts w:ascii="TH SarabunPSK" w:eastAsia="Sarabun" w:hAnsi="TH SarabunPSK" w:cs="TH SarabunPSK" w:hint="cs"/>
          <w:b/>
          <w:color w:val="000000"/>
          <w:sz w:val="30"/>
          <w:szCs w:val="30"/>
          <w:cs/>
        </w:rPr>
        <w:t xml:space="preserve">            </w:t>
      </w:r>
      <w:r w:rsidRPr="00EA5289">
        <w:rPr>
          <w:rFonts w:ascii="TH SarabunPSK" w:eastAsia="Sarabun" w:hAnsi="TH SarabunPSK" w:cs="TH SarabunPSK"/>
          <w:b/>
          <w:color w:val="000000"/>
          <w:sz w:val="30"/>
          <w:szCs w:val="30"/>
          <w:cs/>
        </w:rPr>
        <w:t xml:space="preserve">1. </w:t>
      </w:r>
      <w:r w:rsidRPr="00EA5289">
        <w:rPr>
          <w:rFonts w:ascii="TH SarabunPSK" w:hAnsi="TH SarabunPSK" w:cs="TH SarabunPSK"/>
          <w:sz w:val="30"/>
          <w:szCs w:val="30"/>
          <w:cs/>
        </w:rPr>
        <w:t xml:space="preserve">กลุ่มงานจิตเวชชุมชน เป็นหน่วยงานรับผิดชอบในการจัดเก็บข้อมูล โดยรวบรวมข้อมูลจากการประสานงาน ติดตาม และรวบรวมเอกสารจากหน่วยงานภายในและนอกระบบบริการสาธารณสุข และรายงานผลการดำเนินงาน </w:t>
      </w:r>
      <w:r>
        <w:rPr>
          <w:rFonts w:ascii="TH SarabunPSK" w:hAnsi="TH SarabunPSK" w:cs="TH SarabunPSK" w:hint="cs"/>
          <w:sz w:val="30"/>
          <w:szCs w:val="30"/>
          <w:cs/>
        </w:rPr>
        <w:t>6</w:t>
      </w:r>
      <w:r w:rsidRPr="00EA5289">
        <w:rPr>
          <w:rFonts w:ascii="TH SarabunPSK" w:hAnsi="TH SarabunPSK" w:cs="TH SarabunPSK"/>
          <w:sz w:val="30"/>
          <w:szCs w:val="30"/>
          <w:cs/>
        </w:rPr>
        <w:t xml:space="preserve"> เดือน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และ 12 เดือน</w:t>
      </w:r>
      <w:r w:rsidRPr="00EA5289">
        <w:rPr>
          <w:rFonts w:ascii="TH SarabunPSK" w:hAnsi="TH SarabunPSK" w:cs="TH SarabunPSK"/>
          <w:sz w:val="30"/>
          <w:szCs w:val="30"/>
          <w:cs/>
        </w:rPr>
        <w:t xml:space="preserve"> ในปีงบประมาณ เพื่อใช้เป็นข้อมูลผลการปฏิบัติราชการ</w:t>
      </w:r>
    </w:p>
    <w:p w14:paraId="06FAC5D0" w14:textId="77777777" w:rsidR="0037784E" w:rsidRPr="004A3D02" w:rsidRDefault="0037784E" w:rsidP="0037784E">
      <w:pPr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0"/>
          <w:szCs w:val="30"/>
        </w:rPr>
      </w:pPr>
      <w:r w:rsidRPr="00EA5289">
        <w:rPr>
          <w:rFonts w:ascii="TH SarabunPSK" w:hAnsi="TH SarabunPSK" w:cs="TH SarabunPSK"/>
          <w:sz w:val="30"/>
          <w:szCs w:val="30"/>
          <w:cs/>
        </w:rPr>
        <w:tab/>
        <w:t>2. จัดเก็บข้อมูลไว้ที่ ทะเบียนการติดตามผู้ป่วย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ได้แก่ 1. </w:t>
      </w:r>
      <w:r w:rsidRPr="00EA5289">
        <w:rPr>
          <w:rFonts w:ascii="TH SarabunPSK" w:hAnsi="TH SarabunPSK" w:cs="TH SarabunPSK"/>
          <w:sz w:val="30"/>
          <w:szCs w:val="30"/>
          <w:cs/>
        </w:rPr>
        <w:t>แบบบันทึกการเยี่ยมบ้านสหวิชาชีพ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2. การตอบกลับ ติดตามผู้ป่วยจิตเวช 10 ด้าน เขตสุขภาพที่ 5</w:t>
      </w:r>
    </w:p>
    <w:p w14:paraId="3A144186" w14:textId="77777777" w:rsidR="00D35CFC" w:rsidRDefault="00D35CFC">
      <w:pPr>
        <w:pBdr>
          <w:top w:val="nil"/>
          <w:left w:val="nil"/>
          <w:bottom w:val="nil"/>
          <w:right w:val="nil"/>
          <w:between w:val="nil"/>
        </w:pBdr>
        <w:ind w:right="-613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671E35AD" w14:textId="6D1B0E46" w:rsidR="00D35CFC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right="-613"/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(13)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แนวทางการประเมินผล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</w:p>
    <w:tbl>
      <w:tblPr>
        <w:tblStyle w:val="a9"/>
        <w:tblW w:w="9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2"/>
        <w:gridCol w:w="1842"/>
      </w:tblGrid>
      <w:tr w:rsidR="00102374" w:rsidRPr="006F277B" w14:paraId="03F1DCF9" w14:textId="77777777">
        <w:tc>
          <w:tcPr>
            <w:tcW w:w="1843" w:type="dxa"/>
            <w:shd w:val="clear" w:color="auto" w:fill="B6DDE8"/>
          </w:tcPr>
          <w:p w14:paraId="25C0BD6B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รอบการรายงาน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/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ประเมิน</w:t>
            </w:r>
            <w:proofErr w:type="spellEnd"/>
          </w:p>
        </w:tc>
        <w:tc>
          <w:tcPr>
            <w:tcW w:w="5672" w:type="dxa"/>
            <w:shd w:val="clear" w:color="auto" w:fill="B6DDE8"/>
          </w:tcPr>
          <w:p w14:paraId="6E2F669E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ประเมินจากผลงาน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/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ข้อมูล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/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เอกสาร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/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หลักฐานต่างๆ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ดังนี้</w:t>
            </w:r>
            <w:proofErr w:type="spellEnd"/>
          </w:p>
        </w:tc>
        <w:tc>
          <w:tcPr>
            <w:tcW w:w="1842" w:type="dxa"/>
            <w:shd w:val="clear" w:color="auto" w:fill="B6DDE8"/>
          </w:tcPr>
          <w:p w14:paraId="2B80B6CF" w14:textId="77777777" w:rsidR="00102374" w:rsidRPr="006F277B" w:rsidRDefault="00807B6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กำหนดการจัดส่งผลงาน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/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หลักฐาน</w:t>
            </w:r>
            <w:proofErr w:type="spellEnd"/>
          </w:p>
        </w:tc>
      </w:tr>
      <w:tr w:rsidR="00102374" w:rsidRPr="006F277B" w14:paraId="2C054205" w14:textId="77777777">
        <w:trPr>
          <w:cantSplit/>
        </w:trPr>
        <w:tc>
          <w:tcPr>
            <w:tcW w:w="1843" w:type="dxa"/>
            <w:vMerge w:val="restart"/>
          </w:tcPr>
          <w:p w14:paraId="70B6F1A7" w14:textId="77777777" w:rsidR="00102374" w:rsidRPr="006F277B" w:rsidRDefault="00102374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35619286" w14:textId="77777777" w:rsidR="00102374" w:rsidRPr="006F277B" w:rsidRDefault="00807B6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รอบ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 6</w:t>
            </w:r>
            <w:proofErr w:type="gram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เดือน</w:t>
            </w:r>
            <w:proofErr w:type="spellEnd"/>
          </w:p>
          <w:p w14:paraId="7B3EE615" w14:textId="77777777" w:rsidR="00102374" w:rsidRPr="006F277B" w:rsidRDefault="00807B6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และรอบ</w:t>
            </w:r>
            <w:proofErr w:type="spellEnd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12 </w:t>
            </w:r>
            <w:proofErr w:type="spellStart"/>
            <w:r w:rsidRPr="006F277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เดือน</w:t>
            </w:r>
            <w:proofErr w:type="spellEnd"/>
          </w:p>
          <w:p w14:paraId="370DB7CE" w14:textId="77777777" w:rsidR="00102374" w:rsidRPr="006F277B" w:rsidRDefault="00102374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5672" w:type="dxa"/>
          </w:tcPr>
          <w:p w14:paraId="24511D33" w14:textId="77777777" w:rsidR="00102374" w:rsidRPr="006F277B" w:rsidRDefault="00807B6D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1.แบบติดตามผู้ป่วยจิตเวชเรื้อรังกลุ่มเสี่ยง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ในชุมชน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(10 </w:t>
            </w:r>
            <w:proofErr w:type="spellStart"/>
            <w:proofErr w:type="gram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ด้าน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)</w:t>
            </w:r>
            <w:proofErr w:type="gramEnd"/>
          </w:p>
          <w:p w14:paraId="56D9EC51" w14:textId="77777777" w:rsidR="00102374" w:rsidRPr="006F277B" w:rsidRDefault="00102374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vMerge w:val="restart"/>
          </w:tcPr>
          <w:p w14:paraId="014BC183" w14:textId="77777777" w:rsidR="00102374" w:rsidRPr="006F277B" w:rsidRDefault="00102374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524B6926" w14:textId="2F125106" w:rsidR="00102374" w:rsidRPr="006F277B" w:rsidRDefault="00807B6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3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เมษายน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256</w:t>
            </w:r>
            <w:r w:rsidR="00D35CFC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7</w:t>
            </w:r>
          </w:p>
          <w:p w14:paraId="320DB73D" w14:textId="77777777" w:rsidR="00102374" w:rsidRPr="006F277B" w:rsidRDefault="00102374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533B7BB2" w14:textId="6405A720" w:rsidR="00102374" w:rsidRPr="006F277B" w:rsidRDefault="00807B6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3 </w:t>
            </w:r>
            <w:proofErr w:type="spellStart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>ตุลาคม</w:t>
            </w:r>
            <w:proofErr w:type="spellEnd"/>
            <w:r w:rsidRPr="006F277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256</w:t>
            </w:r>
            <w:r w:rsidR="00D35CFC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102374" w:rsidRPr="006F277B" w14:paraId="4ADCDECE" w14:textId="77777777">
        <w:trPr>
          <w:cantSplit/>
          <w:trHeight w:val="798"/>
        </w:trPr>
        <w:tc>
          <w:tcPr>
            <w:tcW w:w="1843" w:type="dxa"/>
            <w:vMerge/>
          </w:tcPr>
          <w:p w14:paraId="60C271F0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E99DFE7" w14:textId="77777777" w:rsidR="00102374" w:rsidRPr="006F277B" w:rsidRDefault="00807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2. </w:t>
            </w:r>
            <w:proofErr w:type="spellStart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บันทึกการติดตามดูแลผู้ป่วยในเวชระเบียน</w:t>
            </w:r>
            <w:proofErr w:type="spellEnd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102F60FC" w14:textId="77777777" w:rsidR="00102374" w:rsidRPr="006F277B" w:rsidRDefault="00102374">
            <w:pPr>
              <w:widowControl w:val="0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14:paraId="04A862A4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102374" w:rsidRPr="006F277B" w14:paraId="6AAC7F83" w14:textId="77777777">
        <w:trPr>
          <w:cantSplit/>
          <w:trHeight w:val="465"/>
        </w:trPr>
        <w:tc>
          <w:tcPr>
            <w:tcW w:w="1843" w:type="dxa"/>
            <w:vMerge/>
          </w:tcPr>
          <w:p w14:paraId="165C6BA4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5672" w:type="dxa"/>
          </w:tcPr>
          <w:p w14:paraId="729A2E25" w14:textId="77777777" w:rsidR="00102374" w:rsidRPr="006F277B" w:rsidRDefault="00807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3.บันทึก</w:t>
            </w:r>
            <w:proofErr w:type="spellStart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การติดตาม</w:t>
            </w:r>
            <w:proofErr w:type="spellEnd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/ </w:t>
            </w:r>
            <w:proofErr w:type="spellStart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เยี่ยมบ้านผู้ป่วยในระบบ</w:t>
            </w:r>
            <w:proofErr w:type="spellEnd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HOSxP</w:t>
            </w:r>
            <w:proofErr w:type="spellEnd"/>
            <w:r w:rsidRPr="006F277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1FE92ACB" w14:textId="77777777" w:rsidR="00102374" w:rsidRPr="006F277B" w:rsidRDefault="00102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14:paraId="4F1B7035" w14:textId="77777777" w:rsidR="00102374" w:rsidRPr="006F277B" w:rsidRDefault="001023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</w:tr>
    </w:tbl>
    <w:p w14:paraId="76A4B1C2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27445245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(14)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ผู้กำกับดูแลตัวชี้วัด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</w:p>
    <w:p w14:paraId="0314DF09" w14:textId="77777777" w:rsidR="00102374" w:rsidRPr="006F277B" w:rsidRDefault="00807B6D">
      <w:pPr>
        <w:ind w:firstLine="720"/>
        <w:rPr>
          <w:rFonts w:ascii="TH SarabunPSK" w:eastAsia="Sarabun" w:hAnsi="TH SarabunPSK" w:cs="TH SarabunPSK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ชื่อ-</w:t>
      </w:r>
      <w:proofErr w:type="gramStart"/>
      <w:r w:rsidRPr="006F277B">
        <w:rPr>
          <w:rFonts w:ascii="TH SarabunPSK" w:eastAsia="Sarabun" w:hAnsi="TH SarabunPSK" w:cs="TH SarabunPSK"/>
          <w:b/>
          <w:sz w:val="30"/>
          <w:szCs w:val="30"/>
        </w:rPr>
        <w:t>สกุล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:</w:t>
      </w:r>
      <w:proofErr w:type="gram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ดร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.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อุทยา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นาคเจริญ</w:t>
      </w:r>
      <w:proofErr w:type="spellEnd"/>
      <w:r w:rsidRPr="006F277B">
        <w:rPr>
          <w:rFonts w:ascii="TH SarabunPSK" w:eastAsia="Sarabun" w:hAnsi="TH SarabunPSK" w:cs="TH SarabunPSK"/>
          <w:sz w:val="30"/>
          <w:szCs w:val="30"/>
        </w:rPr>
        <w:tab/>
      </w:r>
      <w:r w:rsidRPr="006F277B">
        <w:rPr>
          <w:rFonts w:ascii="TH SarabunPSK" w:eastAsia="Sarabun" w:hAnsi="TH SarabunPSK" w:cs="TH SarabunPSK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กลุ่ม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b/>
          <w:sz w:val="30"/>
          <w:szCs w:val="30"/>
        </w:rPr>
        <w:t>ฝ่ายงานที่สังกัด</w:t>
      </w:r>
      <w:proofErr w:type="spellEnd"/>
      <w:r w:rsidRPr="006F277B">
        <w:rPr>
          <w:rFonts w:ascii="TH SarabunPSK" w:eastAsia="Sarabun" w:hAnsi="TH SarabunPSK" w:cs="TH SarabunPSK"/>
          <w:b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sz w:val="30"/>
          <w:szCs w:val="30"/>
        </w:rPr>
        <w:t>กลุ่มภารกิจการพยาบาล</w:t>
      </w:r>
      <w:proofErr w:type="spellEnd"/>
    </w:p>
    <w:p w14:paraId="52BD1810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(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)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0-2441-6100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58259  </w:t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Utayaa@yahoo.com</w:t>
      </w:r>
    </w:p>
    <w:p w14:paraId="3B50F5B5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2BEEEDB5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PSK" w:eastAsia="Sarabun" w:hAnsi="TH SarabunPSK" w:cs="TH SarabunPSK"/>
          <w:color w:val="000000"/>
          <w:sz w:val="30"/>
          <w:szCs w:val="30"/>
        </w:rPr>
      </w:pP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(15) </w:t>
      </w:r>
      <w:proofErr w:type="spellStart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ผู้จัดเก็บข้อมูล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</w:p>
    <w:p w14:paraId="08220123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ชื่อ-</w:t>
      </w:r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สกุล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นางสุพรรณี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แสงรักษา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กลุ่ม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ฝ่ายงานที่สังกัด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กลุ่มงานพยาบาลจิตเวชชุมชน</w:t>
      </w:r>
      <w:proofErr w:type="spellEnd"/>
    </w:p>
    <w:p w14:paraId="1B926107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(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)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0-2441-6100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58114  </w:t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hyperlink r:id="rId6">
        <w:r w:rsidRPr="006F277B">
          <w:rPr>
            <w:rFonts w:ascii="TH SarabunPSK" w:eastAsia="Sarabun" w:hAnsi="TH SarabunPSK" w:cs="TH SarabunPSK"/>
            <w:color w:val="0000FF"/>
            <w:sz w:val="30"/>
            <w:szCs w:val="30"/>
            <w:u w:val="single"/>
          </w:rPr>
          <w:t>suphannee_su@hotmail.com</w:t>
        </w:r>
      </w:hyperlink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</w:p>
    <w:p w14:paraId="59A0FDB1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10315954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ชื่อ-</w:t>
      </w:r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สกุล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น.ส.รภัสพิศา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ธนสิษฐ์จำรูญ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กลุ่ม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ฝ่ายงานที่สังกัด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กลุ่มงานพยาบาลจิตเวชชุมชน</w:t>
      </w:r>
      <w:proofErr w:type="spellEnd"/>
    </w:p>
    <w:p w14:paraId="503C9FD1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(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)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0-2441-6100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58114  </w:t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hyperlink r:id="rId7">
        <w:r w:rsidRPr="006F277B">
          <w:rPr>
            <w:rFonts w:ascii="TH SarabunPSK" w:eastAsia="Sarabun" w:hAnsi="TH SarabunPSK" w:cs="TH SarabunPSK"/>
            <w:color w:val="0000FF"/>
            <w:sz w:val="30"/>
            <w:szCs w:val="30"/>
            <w:u w:val="single"/>
          </w:rPr>
          <w:t>Rajcha1976@gmail.com</w:t>
        </w:r>
      </w:hyperlink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</w:p>
    <w:p w14:paraId="40CBE686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69577519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ชื่อ-</w:t>
      </w:r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สกุล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น.ส.กันต์ฤทัย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ปานทอง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กลุ่ม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ฝ่ายงานที่สังกัด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กลุ่มงานพยาบาลจิตเวชชุมชน</w:t>
      </w:r>
      <w:proofErr w:type="spellEnd"/>
    </w:p>
    <w:p w14:paraId="5B3438CA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(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)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0-2441-6100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58114  </w:t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hyperlink r:id="rId8">
        <w:r w:rsidRPr="006F277B">
          <w:rPr>
            <w:rFonts w:ascii="TH SarabunPSK" w:eastAsia="Sarabun" w:hAnsi="TH SarabunPSK" w:cs="TH SarabunPSK"/>
            <w:color w:val="0000FF"/>
            <w:sz w:val="30"/>
            <w:szCs w:val="30"/>
            <w:u w:val="single"/>
          </w:rPr>
          <w:t>nakina28nana@gmail.com</w:t>
        </w:r>
      </w:hyperlink>
    </w:p>
    <w:p w14:paraId="7D738F1F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</w:p>
    <w:p w14:paraId="55468E1F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ชื่อ-</w:t>
      </w:r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สกุล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:</w:t>
      </w:r>
      <w:proofErr w:type="gram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น.ส.ชุติมา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ดาวล้อม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ab/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กลุ่ม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/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ฝ่ายงานที่สังกัด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กลุ่มงานพยาบาลจิตเวชชุมชน</w:t>
      </w:r>
      <w:proofErr w:type="spellEnd"/>
    </w:p>
    <w:p w14:paraId="0EC730D4" w14:textId="77777777" w:rsidR="00102374" w:rsidRPr="006F277B" w:rsidRDefault="00807B6D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โทรศัพท์</w:t>
      </w:r>
      <w:proofErr w:type="spell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(</w:t>
      </w:r>
      <w:proofErr w:type="spell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ที่ทำงาน</w:t>
      </w:r>
      <w:proofErr w:type="spellEnd"/>
      <w:proofErr w:type="gramStart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>) :</w:t>
      </w:r>
      <w:proofErr w:type="gramEnd"/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 xml:space="preserve">  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0-2441-6100 </w:t>
      </w:r>
      <w:proofErr w:type="spellStart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>ต่อ</w:t>
      </w:r>
      <w:proofErr w:type="spellEnd"/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58114  </w:t>
      </w:r>
      <w:r w:rsidRPr="006F277B">
        <w:rPr>
          <w:rFonts w:ascii="TH SarabunPSK" w:eastAsia="Sarabun" w:hAnsi="TH SarabunPSK" w:cs="TH SarabunPSK"/>
          <w:b/>
          <w:color w:val="000000"/>
          <w:sz w:val="30"/>
          <w:szCs w:val="30"/>
        </w:rPr>
        <w:tab/>
        <w:t>E-mail :</w:t>
      </w:r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  <w:hyperlink r:id="rId9">
        <w:r w:rsidRPr="006F277B">
          <w:rPr>
            <w:rFonts w:ascii="TH SarabunPSK" w:eastAsia="Sarabun" w:hAnsi="TH SarabunPSK" w:cs="TH SarabunPSK"/>
            <w:color w:val="0000FF"/>
            <w:sz w:val="30"/>
            <w:szCs w:val="30"/>
            <w:u w:val="single"/>
          </w:rPr>
          <w:t>dawlom.c@gmail.com</w:t>
        </w:r>
      </w:hyperlink>
      <w:r w:rsidRPr="006F277B">
        <w:rPr>
          <w:rFonts w:ascii="TH SarabunPSK" w:eastAsia="Sarabun" w:hAnsi="TH SarabunPSK" w:cs="TH SarabunPSK"/>
          <w:color w:val="000000"/>
          <w:sz w:val="30"/>
          <w:szCs w:val="30"/>
        </w:rPr>
        <w:t xml:space="preserve"> </w:t>
      </w:r>
    </w:p>
    <w:p w14:paraId="0AA8E845" w14:textId="77777777" w:rsidR="00102374" w:rsidRPr="006F277B" w:rsidRDefault="00102374">
      <w:p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4253"/>
        </w:tabs>
        <w:ind w:left="720"/>
        <w:rPr>
          <w:rFonts w:ascii="TH SarabunPSK" w:eastAsia="Sarabun" w:hAnsi="TH SarabunPSK" w:cs="TH SarabunPSK"/>
          <w:color w:val="000000"/>
          <w:sz w:val="30"/>
          <w:szCs w:val="30"/>
        </w:rPr>
      </w:pPr>
    </w:p>
    <w:sectPr w:rsidR="00102374" w:rsidRPr="006F277B">
      <w:headerReference w:type="default" r:id="rId10"/>
      <w:footerReference w:type="even" r:id="rId11"/>
      <w:footerReference w:type="default" r:id="rId12"/>
      <w:pgSz w:w="11906" w:h="16838"/>
      <w:pgMar w:top="1440" w:right="1440" w:bottom="0" w:left="1440" w:header="709" w:footer="709" w:gutter="0"/>
      <w:pgNumType w:start="5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01EE9" w14:textId="77777777" w:rsidR="00EC2C22" w:rsidRDefault="00EC2C22">
      <w:r>
        <w:separator/>
      </w:r>
    </w:p>
  </w:endnote>
  <w:endnote w:type="continuationSeparator" w:id="0">
    <w:p w14:paraId="188E722E" w14:textId="77777777" w:rsidR="00EC2C22" w:rsidRDefault="00EC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1F8B7" w14:textId="77777777" w:rsidR="00102374" w:rsidRDefault="00807B6D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begin"/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instrText>PAGE</w:instrText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end"/>
    </w:r>
  </w:p>
  <w:p w14:paraId="16CF4539" w14:textId="77777777" w:rsidR="00102374" w:rsidRDefault="00102374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193E3" w14:textId="77777777" w:rsidR="00102374" w:rsidRDefault="00102374">
    <w:pPr>
      <w:pBdr>
        <w:top w:val="nil"/>
        <w:left w:val="nil"/>
        <w:bottom w:val="none" w:sz="0" w:space="0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2F1C8" w14:textId="77777777" w:rsidR="00EC2C22" w:rsidRDefault="00EC2C22">
      <w:r>
        <w:separator/>
      </w:r>
    </w:p>
  </w:footnote>
  <w:footnote w:type="continuationSeparator" w:id="0">
    <w:p w14:paraId="5DDFFF94" w14:textId="77777777" w:rsidR="00EC2C22" w:rsidRDefault="00EC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gjdgxs" w:colFirst="0" w:colLast="0"/>
  <w:bookmarkEnd w:id="1"/>
  <w:p w14:paraId="0786188F" w14:textId="77777777" w:rsidR="00102374" w:rsidRPr="00D35CFC" w:rsidRDefault="00807B6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H SarabunPSK" w:eastAsia="Sarabun" w:hAnsi="TH SarabunPSK" w:cs="TH SarabunPSK"/>
        <w:color w:val="000000"/>
        <w:sz w:val="32"/>
        <w:szCs w:val="32"/>
      </w:rPr>
    </w:pPr>
    <w:r w:rsidRPr="00D35CFC">
      <w:rPr>
        <w:rFonts w:ascii="TH SarabunPSK" w:eastAsia="Sarabun" w:hAnsi="TH SarabunPSK" w:cs="TH SarabunPSK"/>
        <w:color w:val="000000"/>
        <w:sz w:val="32"/>
        <w:szCs w:val="32"/>
      </w:rPr>
      <w:fldChar w:fldCharType="begin"/>
    </w:r>
    <w:r w:rsidRPr="00D35CFC">
      <w:rPr>
        <w:rFonts w:ascii="TH SarabunPSK" w:eastAsia="Sarabun" w:hAnsi="TH SarabunPSK" w:cs="TH SarabunPSK"/>
        <w:color w:val="000000"/>
        <w:sz w:val="32"/>
        <w:szCs w:val="32"/>
      </w:rPr>
      <w:instrText>PAGE</w:instrText>
    </w:r>
    <w:r w:rsidRPr="00D35CFC">
      <w:rPr>
        <w:rFonts w:ascii="TH SarabunPSK" w:eastAsia="Sarabun" w:hAnsi="TH SarabunPSK" w:cs="TH SarabunPSK"/>
        <w:color w:val="000000"/>
        <w:sz w:val="32"/>
        <w:szCs w:val="32"/>
      </w:rPr>
      <w:fldChar w:fldCharType="separate"/>
    </w:r>
    <w:r w:rsidR="006F277B" w:rsidRPr="00D35CFC">
      <w:rPr>
        <w:rFonts w:ascii="TH SarabunPSK" w:eastAsia="Sarabun" w:hAnsi="TH SarabunPSK" w:cs="TH SarabunPSK"/>
        <w:noProof/>
        <w:color w:val="000000"/>
        <w:sz w:val="32"/>
        <w:szCs w:val="32"/>
      </w:rPr>
      <w:t>50</w:t>
    </w:r>
    <w:r w:rsidRPr="00D35CFC">
      <w:rPr>
        <w:rFonts w:ascii="TH SarabunPSK" w:eastAsia="Sarabun" w:hAnsi="TH SarabunPSK" w:cs="TH SarabunPSK"/>
        <w:color w:val="000000"/>
        <w:sz w:val="32"/>
        <w:szCs w:val="32"/>
      </w:rPr>
      <w:fldChar w:fldCharType="end"/>
    </w:r>
    <w:r w:rsidRPr="00D35CFC"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8240" behindDoc="0" locked="0" layoutInCell="1" hidden="0" allowOverlap="1" wp14:anchorId="74850843" wp14:editId="2E9AE2CF">
          <wp:simplePos x="0" y="0"/>
          <wp:positionH relativeFrom="column">
            <wp:posOffset>53976</wp:posOffset>
          </wp:positionH>
          <wp:positionV relativeFrom="paragraph">
            <wp:posOffset>-42544</wp:posOffset>
          </wp:positionV>
          <wp:extent cx="605790" cy="69088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5790" cy="690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68D5FB" w14:textId="77777777" w:rsidR="00102374" w:rsidRPr="00D35CFC" w:rsidRDefault="00807B6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-2"/>
      <w:jc w:val="center"/>
      <w:rPr>
        <w:rFonts w:ascii="TH SarabunPSK" w:eastAsia="Sarabun" w:hAnsi="TH SarabunPSK" w:cs="TH SarabunPSK"/>
        <w:color w:val="FF0000"/>
        <w:sz w:val="32"/>
        <w:szCs w:val="32"/>
      </w:rPr>
    </w:pPr>
    <w:proofErr w:type="spellStart"/>
    <w:r w:rsidRPr="00D35CFC">
      <w:rPr>
        <w:rFonts w:ascii="TH SarabunPSK" w:eastAsia="Sarabun" w:hAnsi="TH SarabunPSK" w:cs="TH SarabunPSK"/>
        <w:color w:val="000000"/>
        <w:sz w:val="32"/>
        <w:szCs w:val="32"/>
      </w:rPr>
      <w:t>คู่มือคำอธิบายตัวชี้วัดยุทธศาสตร์สถาบันกัลยาณ์ราชนครินทร์</w:t>
    </w:r>
    <w:proofErr w:type="spellEnd"/>
  </w:p>
  <w:p w14:paraId="56E5C238" w14:textId="3EECDBB1" w:rsidR="00102374" w:rsidRPr="00D35CFC" w:rsidRDefault="00807B6D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153"/>
        <w:tab w:val="right" w:pos="8306"/>
      </w:tabs>
      <w:jc w:val="center"/>
      <w:rPr>
        <w:rFonts w:ascii="TH SarabunPSK" w:eastAsia="Browallia New" w:hAnsi="TH SarabunPSK" w:cs="TH SarabunPSK"/>
        <w:color w:val="000000"/>
        <w:sz w:val="32"/>
        <w:szCs w:val="32"/>
      </w:rPr>
    </w:pPr>
    <w:proofErr w:type="spellStart"/>
    <w:r w:rsidRPr="00D35CFC">
      <w:rPr>
        <w:rFonts w:ascii="TH SarabunPSK" w:eastAsia="Sarabun" w:hAnsi="TH SarabunPSK" w:cs="TH SarabunPSK"/>
        <w:color w:val="000000"/>
        <w:sz w:val="32"/>
        <w:szCs w:val="32"/>
      </w:rPr>
      <w:t>ประจำปีงบประมาณ</w:t>
    </w:r>
    <w:proofErr w:type="spellEnd"/>
    <w:r w:rsidRPr="00D35CFC">
      <w:rPr>
        <w:rFonts w:ascii="TH SarabunPSK" w:eastAsia="Sarabun" w:hAnsi="TH SarabunPSK" w:cs="TH SarabunPSK"/>
        <w:color w:val="000000"/>
        <w:sz w:val="32"/>
        <w:szCs w:val="32"/>
      </w:rPr>
      <w:t xml:space="preserve"> พ.ศ.256</w:t>
    </w:r>
    <w:r w:rsidR="00D35CFC">
      <w:rPr>
        <w:rFonts w:ascii="TH SarabunPSK" w:eastAsia="Sarabun" w:hAnsi="TH SarabunPSK" w:cs="TH SarabunPSK" w:hint="cs"/>
        <w:color w:val="000000"/>
        <w:sz w:val="32"/>
        <w:szCs w:val="32"/>
        <w:cs/>
      </w:rPr>
      <w:t>7</w:t>
    </w:r>
  </w:p>
  <w:p w14:paraId="4758B57C" w14:textId="77777777" w:rsidR="00102374" w:rsidRPr="00D35CFC" w:rsidRDefault="00102374">
    <w:pPr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374"/>
    <w:rsid w:val="00102374"/>
    <w:rsid w:val="001955A0"/>
    <w:rsid w:val="0037784E"/>
    <w:rsid w:val="00397D60"/>
    <w:rsid w:val="005057D7"/>
    <w:rsid w:val="005D107E"/>
    <w:rsid w:val="00621DBC"/>
    <w:rsid w:val="00647BFC"/>
    <w:rsid w:val="006E0D89"/>
    <w:rsid w:val="006F277B"/>
    <w:rsid w:val="00807B6D"/>
    <w:rsid w:val="009448BF"/>
    <w:rsid w:val="009B4462"/>
    <w:rsid w:val="009E7F74"/>
    <w:rsid w:val="00A4181A"/>
    <w:rsid w:val="00A50333"/>
    <w:rsid w:val="00A93CB4"/>
    <w:rsid w:val="00B66862"/>
    <w:rsid w:val="00BF67D7"/>
    <w:rsid w:val="00C64EC1"/>
    <w:rsid w:val="00D35CFC"/>
    <w:rsid w:val="00EC2C22"/>
    <w:rsid w:val="00FE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29DD8"/>
  <w15:docId w15:val="{09F89356-5E5B-4840-B1B6-E83EF497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  <w:style w:type="table" w:customStyle="1" w:styleId="a8">
    <w:basedOn w:val="a1"/>
    <w:tblPr>
      <w:tblStyleRowBandSize w:val="1"/>
      <w:tblStyleColBandSize w:val="1"/>
    </w:tblPr>
  </w:style>
  <w:style w:type="table" w:customStyle="1" w:styleId="a9">
    <w:basedOn w:val="a1"/>
    <w:tblPr>
      <w:tblStyleRowBandSize w:val="1"/>
      <w:tblStyleColBandSize w:val="1"/>
    </w:tblPr>
  </w:style>
  <w:style w:type="paragraph" w:styleId="aa">
    <w:name w:val="header"/>
    <w:basedOn w:val="a"/>
    <w:link w:val="ab"/>
    <w:uiPriority w:val="99"/>
    <w:unhideWhenUsed/>
    <w:rsid w:val="00D35CFC"/>
    <w:pPr>
      <w:tabs>
        <w:tab w:val="center" w:pos="4680"/>
        <w:tab w:val="right" w:pos="9360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D35CFC"/>
    <w:rPr>
      <w:szCs w:val="35"/>
    </w:rPr>
  </w:style>
  <w:style w:type="paragraph" w:styleId="ac">
    <w:name w:val="footer"/>
    <w:basedOn w:val="a"/>
    <w:link w:val="ad"/>
    <w:uiPriority w:val="99"/>
    <w:unhideWhenUsed/>
    <w:rsid w:val="00D35CFC"/>
    <w:pPr>
      <w:tabs>
        <w:tab w:val="center" w:pos="4680"/>
        <w:tab w:val="right" w:pos="9360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D35CFC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kina28nana@gmai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ajcha1976@gmail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phannee_su@hotmail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dawlom.c@gmail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emhn</dc:creator>
  <cp:lastModifiedBy>user</cp:lastModifiedBy>
  <cp:revision>5</cp:revision>
  <dcterms:created xsi:type="dcterms:W3CDTF">2023-11-06T07:24:00Z</dcterms:created>
  <dcterms:modified xsi:type="dcterms:W3CDTF">2023-11-22T08:49:00Z</dcterms:modified>
</cp:coreProperties>
</file>